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4C" w:rsidRPr="00E74C56" w:rsidRDefault="00F23627" w:rsidP="008C76B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Project Communications Management Plan</w:t>
      </w:r>
    </w:p>
    <w:p w:rsidR="00A379ED" w:rsidRPr="00E74C56" w:rsidRDefault="008C774C" w:rsidP="008C76BE">
      <w:pPr>
        <w:jc w:val="center"/>
        <w:rPr>
          <w:rFonts w:cstheme="minorHAnsi"/>
          <w:b/>
        </w:rPr>
      </w:pPr>
      <w:r w:rsidRPr="00E74C56">
        <w:rPr>
          <w:rFonts w:cstheme="minorHAnsi"/>
        </w:rPr>
        <w:t>[</w:t>
      </w:r>
      <w:r w:rsidR="00E349F9" w:rsidRPr="00E74C56">
        <w:rPr>
          <w:rFonts w:cstheme="minorHAnsi"/>
        </w:rPr>
        <w:t>Replace the logo with your company logo.</w:t>
      </w:r>
      <w:r w:rsidR="00CB2193" w:rsidRPr="00E74C56">
        <w:rPr>
          <w:rFonts w:cstheme="minorHAnsi"/>
        </w:rPr>
        <w:t xml:space="preserve"> Remember to update the document footer as well.</w:t>
      </w:r>
      <w:r w:rsidR="0013012E" w:rsidRPr="00E74C56">
        <w:rPr>
          <w:rFonts w:cstheme="minorHAnsi"/>
        </w:rPr>
        <w:t>]</w:t>
      </w:r>
    </w:p>
    <w:p w:rsidR="0013012E" w:rsidRDefault="0013012E" w:rsidP="008C76BE">
      <w:pPr>
        <w:jc w:val="center"/>
        <w:rPr>
          <w:rFonts w:ascii="Lato" w:hAnsi="Lato"/>
          <w:b/>
        </w:rPr>
      </w:pPr>
    </w:p>
    <w:tbl>
      <w:tblPr>
        <w:tblStyle w:val="TableGrid"/>
        <w:tblW w:w="0" w:type="auto"/>
        <w:tblLook w:val="04A0"/>
      </w:tblPr>
      <w:tblGrid>
        <w:gridCol w:w="2376"/>
        <w:gridCol w:w="11057"/>
      </w:tblGrid>
      <w:tr w:rsidR="001F5707" w:rsidTr="00F23627">
        <w:tc>
          <w:tcPr>
            <w:tcW w:w="2376" w:type="dxa"/>
          </w:tcPr>
          <w:p w:rsidR="001F5707" w:rsidRPr="00E74C56" w:rsidRDefault="001F5707" w:rsidP="0013012E">
            <w:pPr>
              <w:rPr>
                <w:rFonts w:cstheme="minorHAnsi"/>
                <w:b/>
              </w:rPr>
            </w:pPr>
            <w:r w:rsidRPr="00E74C56">
              <w:rPr>
                <w:rFonts w:cstheme="minorHAnsi"/>
                <w:b/>
              </w:rPr>
              <w:t>Project Title/Code:</w:t>
            </w:r>
          </w:p>
        </w:tc>
        <w:tc>
          <w:tcPr>
            <w:tcW w:w="11057" w:type="dxa"/>
          </w:tcPr>
          <w:p w:rsidR="001F5707" w:rsidRDefault="001F5707" w:rsidP="0013012E">
            <w:pPr>
              <w:rPr>
                <w:rFonts w:ascii="Lato" w:hAnsi="Lato"/>
                <w:b/>
              </w:rPr>
            </w:pPr>
          </w:p>
        </w:tc>
      </w:tr>
      <w:tr w:rsidR="001F5707" w:rsidTr="00F23627">
        <w:tc>
          <w:tcPr>
            <w:tcW w:w="2376" w:type="dxa"/>
          </w:tcPr>
          <w:p w:rsidR="001F5707" w:rsidRPr="00E74C56" w:rsidRDefault="001F5707" w:rsidP="0013012E">
            <w:pPr>
              <w:rPr>
                <w:rFonts w:cstheme="minorHAnsi"/>
                <w:b/>
              </w:rPr>
            </w:pPr>
            <w:r w:rsidRPr="00E74C56">
              <w:rPr>
                <w:rFonts w:cstheme="minorHAnsi"/>
                <w:b/>
              </w:rPr>
              <w:t>Date:</w:t>
            </w:r>
          </w:p>
        </w:tc>
        <w:tc>
          <w:tcPr>
            <w:tcW w:w="11057" w:type="dxa"/>
          </w:tcPr>
          <w:p w:rsidR="001F5707" w:rsidRDefault="001F5707" w:rsidP="0013012E">
            <w:pPr>
              <w:rPr>
                <w:rFonts w:ascii="Lato" w:hAnsi="Lato"/>
                <w:b/>
              </w:rPr>
            </w:pPr>
          </w:p>
        </w:tc>
      </w:tr>
      <w:tr w:rsidR="001F5707" w:rsidTr="00F23627">
        <w:tc>
          <w:tcPr>
            <w:tcW w:w="2376" w:type="dxa"/>
          </w:tcPr>
          <w:p w:rsidR="001F5707" w:rsidRPr="00E74C56" w:rsidRDefault="001F5707" w:rsidP="0013012E">
            <w:pPr>
              <w:rPr>
                <w:rFonts w:cstheme="minorHAnsi"/>
                <w:b/>
              </w:rPr>
            </w:pPr>
            <w:r w:rsidRPr="00E74C56">
              <w:rPr>
                <w:rFonts w:cstheme="minorHAnsi"/>
                <w:b/>
              </w:rPr>
              <w:t>Document Version:</w:t>
            </w:r>
          </w:p>
        </w:tc>
        <w:tc>
          <w:tcPr>
            <w:tcW w:w="11057" w:type="dxa"/>
          </w:tcPr>
          <w:p w:rsidR="001F5707" w:rsidRDefault="001F5707" w:rsidP="0013012E">
            <w:pPr>
              <w:rPr>
                <w:rFonts w:ascii="Lato" w:hAnsi="Lato"/>
                <w:b/>
              </w:rPr>
            </w:pPr>
          </w:p>
        </w:tc>
      </w:tr>
    </w:tbl>
    <w:p w:rsidR="001F5707" w:rsidRDefault="001F5707" w:rsidP="0013012E">
      <w:pPr>
        <w:rPr>
          <w:rFonts w:ascii="Lato" w:hAnsi="Lato"/>
          <w:b/>
        </w:rPr>
      </w:pPr>
    </w:p>
    <w:p w:rsidR="001F5707" w:rsidRPr="00E35BF3" w:rsidRDefault="001F5707" w:rsidP="001F570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35BF3">
        <w:rPr>
          <w:rFonts w:asciiTheme="minorHAnsi" w:hAnsiTheme="minorHAnsi" w:cstheme="minorHAnsi"/>
          <w:sz w:val="22"/>
          <w:szCs w:val="22"/>
        </w:rPr>
        <w:t>Introduction</w:t>
      </w:r>
    </w:p>
    <w:p w:rsidR="00BB6992" w:rsidRDefault="00BB6992" w:rsidP="001F5707">
      <w:pPr>
        <w:rPr>
          <w:rFonts w:cstheme="minorHAnsi"/>
        </w:rPr>
      </w:pPr>
      <w:r>
        <w:rPr>
          <w:rFonts w:cstheme="minorHAnsi"/>
        </w:rPr>
        <w:t xml:space="preserve">This document </w:t>
      </w:r>
      <w:r w:rsidR="00F23627">
        <w:rPr>
          <w:rFonts w:cstheme="minorHAnsi"/>
        </w:rPr>
        <w:t>sets out the communication needs of the project</w:t>
      </w:r>
      <w:r>
        <w:rPr>
          <w:rFonts w:cstheme="minorHAnsi"/>
        </w:rPr>
        <w:t xml:space="preserve">. </w:t>
      </w:r>
      <w:r w:rsidR="00F23627">
        <w:rPr>
          <w:rFonts w:cstheme="minorHAnsi"/>
        </w:rPr>
        <w:t xml:space="preserve">It covers the standard forms of project communications that the project team will undertake, and </w:t>
      </w:r>
      <w:r w:rsidR="001B4327">
        <w:rPr>
          <w:rFonts w:cstheme="minorHAnsi"/>
        </w:rPr>
        <w:t>confirms how these will be done.</w:t>
      </w:r>
    </w:p>
    <w:p w:rsidR="001F5707" w:rsidRDefault="00F23627" w:rsidP="001F5707">
      <w:pPr>
        <w:pStyle w:val="Heading1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Communication Requirements Matrix</w:t>
      </w:r>
    </w:p>
    <w:p w:rsidR="001B4327" w:rsidRPr="001B4327" w:rsidRDefault="001B4327" w:rsidP="001B4327">
      <w:r>
        <w:t>[Use this section to document the kinds of communication your project needs to send. Add as many rows and as much detail as relevant to your project.]</w:t>
      </w:r>
    </w:p>
    <w:tbl>
      <w:tblPr>
        <w:tblStyle w:val="TableGrid"/>
        <w:tblW w:w="0" w:type="auto"/>
        <w:tblLook w:val="04A0"/>
      </w:tblPr>
      <w:tblGrid>
        <w:gridCol w:w="2802"/>
        <w:gridCol w:w="2976"/>
        <w:gridCol w:w="3686"/>
        <w:gridCol w:w="1843"/>
        <w:gridCol w:w="2180"/>
      </w:tblGrid>
      <w:tr w:rsidR="00F23627" w:rsidTr="00241F29">
        <w:tc>
          <w:tcPr>
            <w:tcW w:w="2802" w:type="dxa"/>
          </w:tcPr>
          <w:p w:rsidR="00F23627" w:rsidRDefault="00F23627" w:rsidP="00BB6992">
            <w:r>
              <w:t>Message</w:t>
            </w:r>
          </w:p>
        </w:tc>
        <w:tc>
          <w:tcPr>
            <w:tcW w:w="2976" w:type="dxa"/>
          </w:tcPr>
          <w:p w:rsidR="00F23627" w:rsidRDefault="00F23627" w:rsidP="00BB6992">
            <w:r>
              <w:t>Audience</w:t>
            </w:r>
          </w:p>
        </w:tc>
        <w:tc>
          <w:tcPr>
            <w:tcW w:w="3686" w:type="dxa"/>
          </w:tcPr>
          <w:p w:rsidR="00F23627" w:rsidRDefault="00F23627" w:rsidP="00BB6992">
            <w:pPr>
              <w:ind w:left="175" w:hanging="175"/>
            </w:pPr>
            <w:r>
              <w:t>Channel</w:t>
            </w:r>
          </w:p>
        </w:tc>
        <w:tc>
          <w:tcPr>
            <w:tcW w:w="1843" w:type="dxa"/>
          </w:tcPr>
          <w:p w:rsidR="00F23627" w:rsidRDefault="00F23627" w:rsidP="00BB6992">
            <w:pPr>
              <w:ind w:left="175" w:hanging="175"/>
            </w:pPr>
            <w:r>
              <w:t>Frequency</w:t>
            </w:r>
          </w:p>
        </w:tc>
        <w:tc>
          <w:tcPr>
            <w:tcW w:w="2180" w:type="dxa"/>
          </w:tcPr>
          <w:p w:rsidR="00F23627" w:rsidRDefault="00F23627" w:rsidP="00BB6992">
            <w:pPr>
              <w:ind w:left="175" w:hanging="175"/>
            </w:pPr>
            <w:r>
              <w:t>Sent from</w:t>
            </w:r>
          </w:p>
        </w:tc>
      </w:tr>
      <w:tr w:rsidR="00F23627" w:rsidTr="00241F29">
        <w:tc>
          <w:tcPr>
            <w:tcW w:w="2802" w:type="dxa"/>
          </w:tcPr>
          <w:p w:rsidR="00F23627" w:rsidRDefault="001B4327" w:rsidP="001B4327">
            <w:r>
              <w:t xml:space="preserve">Ex: Monthly one-page progress briefing </w:t>
            </w:r>
          </w:p>
        </w:tc>
        <w:tc>
          <w:tcPr>
            <w:tcW w:w="2976" w:type="dxa"/>
          </w:tcPr>
          <w:p w:rsidR="00F23627" w:rsidRDefault="001B4327" w:rsidP="00BB6992">
            <w:r>
              <w:t>All stakeholders</w:t>
            </w:r>
          </w:p>
        </w:tc>
        <w:tc>
          <w:tcPr>
            <w:tcW w:w="3686" w:type="dxa"/>
          </w:tcPr>
          <w:p w:rsidR="00F23627" w:rsidRDefault="001B4327" w:rsidP="001B4327">
            <w:r>
              <w:t>Newsletter template, PDF format</w:t>
            </w:r>
            <w:r w:rsidR="00241F29">
              <w:t xml:space="preserve"> sent by email</w:t>
            </w:r>
          </w:p>
        </w:tc>
        <w:tc>
          <w:tcPr>
            <w:tcW w:w="1843" w:type="dxa"/>
          </w:tcPr>
          <w:p w:rsidR="00F23627" w:rsidRDefault="001B4327" w:rsidP="00F23627">
            <w:r>
              <w:t>Monthly</w:t>
            </w:r>
          </w:p>
        </w:tc>
        <w:tc>
          <w:tcPr>
            <w:tcW w:w="2180" w:type="dxa"/>
          </w:tcPr>
          <w:p w:rsidR="00F23627" w:rsidRDefault="001B4327" w:rsidP="00F23627">
            <w:r>
              <w:t>Project Manager</w:t>
            </w:r>
          </w:p>
        </w:tc>
      </w:tr>
      <w:tr w:rsidR="00F23627" w:rsidTr="00241F29">
        <w:tc>
          <w:tcPr>
            <w:tcW w:w="2802" w:type="dxa"/>
          </w:tcPr>
          <w:p w:rsidR="00F23627" w:rsidRDefault="001B4327" w:rsidP="001B4327">
            <w:r>
              <w:t>Ex: Status review</w:t>
            </w:r>
          </w:p>
        </w:tc>
        <w:tc>
          <w:tcPr>
            <w:tcW w:w="2976" w:type="dxa"/>
          </w:tcPr>
          <w:p w:rsidR="00F23627" w:rsidRDefault="001B4327" w:rsidP="001B4327">
            <w:r>
              <w:t>Wider business</w:t>
            </w:r>
          </w:p>
        </w:tc>
        <w:tc>
          <w:tcPr>
            <w:tcW w:w="3686" w:type="dxa"/>
          </w:tcPr>
          <w:p w:rsidR="00F23627" w:rsidRDefault="001B4327" w:rsidP="001B4327">
            <w:r>
              <w:t>Presentation delivered at company half-year Town Hall meeting</w:t>
            </w:r>
          </w:p>
        </w:tc>
        <w:tc>
          <w:tcPr>
            <w:tcW w:w="1843" w:type="dxa"/>
          </w:tcPr>
          <w:p w:rsidR="00F23627" w:rsidRDefault="001B4327" w:rsidP="00F23627">
            <w:r>
              <w:t>Once</w:t>
            </w:r>
          </w:p>
        </w:tc>
        <w:tc>
          <w:tcPr>
            <w:tcW w:w="2180" w:type="dxa"/>
          </w:tcPr>
          <w:p w:rsidR="00F23627" w:rsidRDefault="001B4327" w:rsidP="00F23627">
            <w:r>
              <w:t>Delivered by Sponsor</w:t>
            </w:r>
          </w:p>
        </w:tc>
      </w:tr>
      <w:tr w:rsidR="001B4327" w:rsidTr="00241F29">
        <w:tc>
          <w:tcPr>
            <w:tcW w:w="2802" w:type="dxa"/>
          </w:tcPr>
          <w:p w:rsidR="001B4327" w:rsidRDefault="001B4327" w:rsidP="001B4327">
            <w:r>
              <w:t>Ex: Project Board Report</w:t>
            </w:r>
          </w:p>
        </w:tc>
        <w:tc>
          <w:tcPr>
            <w:tcW w:w="2976" w:type="dxa"/>
          </w:tcPr>
          <w:p w:rsidR="001B4327" w:rsidRDefault="001B4327" w:rsidP="001B4327">
            <w:r>
              <w:t>Project Board</w:t>
            </w:r>
          </w:p>
        </w:tc>
        <w:tc>
          <w:tcPr>
            <w:tcW w:w="3686" w:type="dxa"/>
          </w:tcPr>
          <w:p w:rsidR="001B4327" w:rsidRDefault="001B4327" w:rsidP="00241F29">
            <w:r>
              <w:t>Slide deck</w:t>
            </w:r>
            <w:r w:rsidR="00241F29">
              <w:t xml:space="preserve"> circulated with meeting agenda</w:t>
            </w:r>
          </w:p>
        </w:tc>
        <w:tc>
          <w:tcPr>
            <w:tcW w:w="1843" w:type="dxa"/>
          </w:tcPr>
          <w:p w:rsidR="001B4327" w:rsidRDefault="001B4327" w:rsidP="00F23627">
            <w:r>
              <w:t>Monthly</w:t>
            </w:r>
          </w:p>
        </w:tc>
        <w:tc>
          <w:tcPr>
            <w:tcW w:w="2180" w:type="dxa"/>
          </w:tcPr>
          <w:p w:rsidR="001B4327" w:rsidRDefault="001B4327" w:rsidP="00F23627">
            <w:r>
              <w:t>Project Manager</w:t>
            </w:r>
          </w:p>
        </w:tc>
      </w:tr>
      <w:tr w:rsidR="001B4327" w:rsidTr="00241F29">
        <w:tc>
          <w:tcPr>
            <w:tcW w:w="2802" w:type="dxa"/>
          </w:tcPr>
          <w:p w:rsidR="001B4327" w:rsidRDefault="001B4327" w:rsidP="001B4327"/>
        </w:tc>
        <w:tc>
          <w:tcPr>
            <w:tcW w:w="2976" w:type="dxa"/>
          </w:tcPr>
          <w:p w:rsidR="001B4327" w:rsidRDefault="001B4327" w:rsidP="001B4327"/>
        </w:tc>
        <w:tc>
          <w:tcPr>
            <w:tcW w:w="3686" w:type="dxa"/>
          </w:tcPr>
          <w:p w:rsidR="001B4327" w:rsidRDefault="001B4327" w:rsidP="001B4327"/>
        </w:tc>
        <w:tc>
          <w:tcPr>
            <w:tcW w:w="1843" w:type="dxa"/>
          </w:tcPr>
          <w:p w:rsidR="001B4327" w:rsidRDefault="001B4327" w:rsidP="00F23627"/>
        </w:tc>
        <w:tc>
          <w:tcPr>
            <w:tcW w:w="2180" w:type="dxa"/>
          </w:tcPr>
          <w:p w:rsidR="001B4327" w:rsidRDefault="001B4327" w:rsidP="00F23627"/>
        </w:tc>
      </w:tr>
      <w:tr w:rsidR="001B4327" w:rsidTr="00241F29">
        <w:tc>
          <w:tcPr>
            <w:tcW w:w="2802" w:type="dxa"/>
          </w:tcPr>
          <w:p w:rsidR="001B4327" w:rsidRDefault="001B4327" w:rsidP="001B4327"/>
        </w:tc>
        <w:tc>
          <w:tcPr>
            <w:tcW w:w="2976" w:type="dxa"/>
          </w:tcPr>
          <w:p w:rsidR="001B4327" w:rsidRDefault="001B4327" w:rsidP="001B4327"/>
        </w:tc>
        <w:tc>
          <w:tcPr>
            <w:tcW w:w="3686" w:type="dxa"/>
          </w:tcPr>
          <w:p w:rsidR="001B4327" w:rsidRDefault="001B4327" w:rsidP="001B4327"/>
        </w:tc>
        <w:tc>
          <w:tcPr>
            <w:tcW w:w="1843" w:type="dxa"/>
          </w:tcPr>
          <w:p w:rsidR="001B4327" w:rsidRDefault="001B4327" w:rsidP="00F23627"/>
        </w:tc>
        <w:tc>
          <w:tcPr>
            <w:tcW w:w="2180" w:type="dxa"/>
          </w:tcPr>
          <w:p w:rsidR="001B4327" w:rsidRDefault="001B4327" w:rsidP="00F23627"/>
        </w:tc>
      </w:tr>
      <w:tr w:rsidR="001B4327" w:rsidTr="00241F29">
        <w:tc>
          <w:tcPr>
            <w:tcW w:w="2802" w:type="dxa"/>
          </w:tcPr>
          <w:p w:rsidR="001B4327" w:rsidRDefault="001B4327" w:rsidP="001B4327"/>
        </w:tc>
        <w:tc>
          <w:tcPr>
            <w:tcW w:w="2976" w:type="dxa"/>
          </w:tcPr>
          <w:p w:rsidR="001B4327" w:rsidRDefault="001B4327" w:rsidP="001B4327"/>
        </w:tc>
        <w:tc>
          <w:tcPr>
            <w:tcW w:w="3686" w:type="dxa"/>
          </w:tcPr>
          <w:p w:rsidR="001B4327" w:rsidRDefault="001B4327" w:rsidP="001B4327"/>
        </w:tc>
        <w:tc>
          <w:tcPr>
            <w:tcW w:w="1843" w:type="dxa"/>
          </w:tcPr>
          <w:p w:rsidR="001B4327" w:rsidRDefault="001B4327" w:rsidP="00F23627"/>
        </w:tc>
        <w:tc>
          <w:tcPr>
            <w:tcW w:w="2180" w:type="dxa"/>
          </w:tcPr>
          <w:p w:rsidR="001B4327" w:rsidRDefault="001B4327" w:rsidP="00F23627"/>
        </w:tc>
      </w:tr>
      <w:tr w:rsidR="001B4327" w:rsidTr="00241F29">
        <w:tc>
          <w:tcPr>
            <w:tcW w:w="2802" w:type="dxa"/>
          </w:tcPr>
          <w:p w:rsidR="001B4327" w:rsidRDefault="001B4327" w:rsidP="001B4327"/>
        </w:tc>
        <w:tc>
          <w:tcPr>
            <w:tcW w:w="2976" w:type="dxa"/>
          </w:tcPr>
          <w:p w:rsidR="001B4327" w:rsidRDefault="001B4327" w:rsidP="001B4327"/>
        </w:tc>
        <w:tc>
          <w:tcPr>
            <w:tcW w:w="3686" w:type="dxa"/>
          </w:tcPr>
          <w:p w:rsidR="001B4327" w:rsidRDefault="001B4327" w:rsidP="001B4327"/>
        </w:tc>
        <w:tc>
          <w:tcPr>
            <w:tcW w:w="1843" w:type="dxa"/>
          </w:tcPr>
          <w:p w:rsidR="001B4327" w:rsidRDefault="001B4327" w:rsidP="00F23627"/>
        </w:tc>
        <w:tc>
          <w:tcPr>
            <w:tcW w:w="2180" w:type="dxa"/>
          </w:tcPr>
          <w:p w:rsidR="001B4327" w:rsidRDefault="001B4327" w:rsidP="00F23627"/>
        </w:tc>
      </w:tr>
    </w:tbl>
    <w:p w:rsidR="00BB6992" w:rsidRDefault="00BB6992" w:rsidP="00BB6992"/>
    <w:p w:rsidR="00BB6992" w:rsidRDefault="001B4327" w:rsidP="00BB6992">
      <w:pPr>
        <w:rPr>
          <w:b/>
        </w:rPr>
      </w:pPr>
      <w:r>
        <w:rPr>
          <w:b/>
        </w:rPr>
        <w:lastRenderedPageBreak/>
        <w:t>Communications Approval Process</w:t>
      </w:r>
    </w:p>
    <w:p w:rsidR="001B4327" w:rsidRPr="001B4327" w:rsidRDefault="001B4327" w:rsidP="00BB6992">
      <w:r w:rsidRPr="001B4327">
        <w:t>This is the process we will use to gain sign off for communications before they are issued:</w:t>
      </w:r>
    </w:p>
    <w:p w:rsidR="001B4327" w:rsidRPr="001B4327" w:rsidRDefault="001B4327" w:rsidP="00BB6992">
      <w:r w:rsidRPr="001B4327">
        <w:t>[Add in whatever process you use like getting approval for the Sponsor or Legal team prior to issue, one week in advance.]</w:t>
      </w:r>
    </w:p>
    <w:p w:rsidR="00BB6992" w:rsidRDefault="00BB6992" w:rsidP="001F5707">
      <w:pPr>
        <w:rPr>
          <w:rFonts w:cstheme="minorHAnsi"/>
        </w:rPr>
      </w:pPr>
      <w:bookmarkStart w:id="0" w:name="_GoBack"/>
      <w:bookmarkEnd w:id="0"/>
    </w:p>
    <w:p w:rsidR="001B4327" w:rsidRPr="001B4327" w:rsidRDefault="001B4327" w:rsidP="001F5707">
      <w:pPr>
        <w:rPr>
          <w:rFonts w:cstheme="minorHAnsi"/>
          <w:b/>
        </w:rPr>
      </w:pPr>
      <w:r w:rsidRPr="001B4327">
        <w:rPr>
          <w:rFonts w:cstheme="minorHAnsi"/>
          <w:b/>
        </w:rPr>
        <w:t>Archiving</w:t>
      </w:r>
    </w:p>
    <w:p w:rsidR="001B4327" w:rsidRDefault="001B4327" w:rsidP="001F5707">
      <w:pPr>
        <w:rPr>
          <w:rFonts w:cstheme="minorHAnsi"/>
        </w:rPr>
      </w:pPr>
      <w:r>
        <w:rPr>
          <w:rFonts w:cstheme="minorHAnsi"/>
        </w:rPr>
        <w:t>Issued communications materials will be stored [add in the location where you will store final, approved communications artefacts].</w:t>
      </w:r>
    </w:p>
    <w:p w:rsidR="001B4327" w:rsidRDefault="001B4327" w:rsidP="001F5707">
      <w:pPr>
        <w:rPr>
          <w:rFonts w:cstheme="minorHAnsi"/>
        </w:rPr>
      </w:pPr>
    </w:p>
    <w:p w:rsidR="0028542A" w:rsidRDefault="001B4327" w:rsidP="0028542A">
      <w:pPr>
        <w:rPr>
          <w:b/>
        </w:rPr>
      </w:pPr>
      <w:r>
        <w:rPr>
          <w:b/>
        </w:rPr>
        <w:t>Constraints and Assumptions</w:t>
      </w:r>
    </w:p>
    <w:p w:rsidR="0028542A" w:rsidRPr="0028542A" w:rsidRDefault="0028542A" w:rsidP="0028542A">
      <w:r w:rsidRPr="0028542A">
        <w:t>[</w:t>
      </w:r>
      <w:r>
        <w:t xml:space="preserve">Add details in here of any </w:t>
      </w:r>
      <w:r w:rsidR="001B4327">
        <w:t>constraints or assumptions relating to how you can communicate on the project, what can be communicated or who will do it.</w:t>
      </w:r>
      <w:r>
        <w:t>]</w:t>
      </w:r>
    </w:p>
    <w:p w:rsidR="0028542A" w:rsidRPr="001B4327" w:rsidRDefault="001B4327" w:rsidP="001B4327">
      <w:pPr>
        <w:pStyle w:val="ListParagraph"/>
        <w:numPr>
          <w:ilvl w:val="0"/>
          <w:numId w:val="31"/>
        </w:numPr>
        <w:rPr>
          <w:rFonts w:cstheme="minorHAnsi"/>
        </w:rPr>
      </w:pPr>
      <w:r w:rsidRPr="001B4327">
        <w:rPr>
          <w:rFonts w:cstheme="minorHAnsi"/>
        </w:rPr>
        <w:t>Ex: The assumption is made that PMO support will be available to track responses from our project questionnaire.</w:t>
      </w:r>
    </w:p>
    <w:p w:rsidR="001B4327" w:rsidRPr="001B4327" w:rsidRDefault="001B4327" w:rsidP="001B4327">
      <w:pPr>
        <w:pStyle w:val="ListParagraph"/>
        <w:numPr>
          <w:ilvl w:val="0"/>
          <w:numId w:val="31"/>
        </w:numPr>
        <w:rPr>
          <w:rFonts w:cstheme="minorHAnsi"/>
        </w:rPr>
      </w:pPr>
      <w:r w:rsidRPr="001B4327">
        <w:rPr>
          <w:rFonts w:cstheme="minorHAnsi"/>
        </w:rPr>
        <w:t>Ex: The project is required to use the corporate template for newsletters.</w:t>
      </w:r>
    </w:p>
    <w:p w:rsidR="001B4327" w:rsidRDefault="001B4327" w:rsidP="00CD3D97">
      <w:pPr>
        <w:rPr>
          <w:rFonts w:cstheme="minorHAnsi"/>
          <w:b/>
        </w:rPr>
      </w:pPr>
    </w:p>
    <w:p w:rsidR="00736981" w:rsidRPr="000F111B" w:rsidRDefault="008C774C" w:rsidP="00CD3D97">
      <w:pPr>
        <w:rPr>
          <w:rFonts w:cstheme="minorHAnsi"/>
          <w:b/>
        </w:rPr>
      </w:pPr>
      <w:r w:rsidRPr="000F111B">
        <w:rPr>
          <w:rFonts w:cstheme="minorHAnsi"/>
          <w:b/>
        </w:rPr>
        <w:t>Other Notes</w:t>
      </w:r>
    </w:p>
    <w:p w:rsidR="00D94D35" w:rsidRPr="000F111B" w:rsidRDefault="009C4C7A" w:rsidP="00D94D35">
      <w:pPr>
        <w:rPr>
          <w:rFonts w:cstheme="minorHAnsi"/>
        </w:rPr>
      </w:pPr>
      <w:r w:rsidRPr="000F111B">
        <w:rPr>
          <w:rFonts w:cstheme="minorHAnsi"/>
        </w:rPr>
        <w:t>[</w:t>
      </w:r>
      <w:r w:rsidR="008C774C" w:rsidRPr="000F111B">
        <w:rPr>
          <w:rFonts w:cstheme="minorHAnsi"/>
        </w:rPr>
        <w:t xml:space="preserve">Use this space to record any other information </w:t>
      </w:r>
      <w:r w:rsidR="00102038">
        <w:rPr>
          <w:rFonts w:cstheme="minorHAnsi"/>
        </w:rPr>
        <w:t xml:space="preserve">relevant to your project’s </w:t>
      </w:r>
      <w:r w:rsidR="001B4327">
        <w:rPr>
          <w:rFonts w:cstheme="minorHAnsi"/>
        </w:rPr>
        <w:t>communications planning</w:t>
      </w:r>
      <w:r w:rsidR="00102038">
        <w:rPr>
          <w:rFonts w:cstheme="minorHAnsi"/>
        </w:rPr>
        <w:t>, o</w:t>
      </w:r>
      <w:r w:rsidR="0028542A">
        <w:rPr>
          <w:rFonts w:cstheme="minorHAnsi"/>
        </w:rPr>
        <w:t>r</w:t>
      </w:r>
      <w:r w:rsidR="00102038">
        <w:rPr>
          <w:rFonts w:cstheme="minorHAnsi"/>
        </w:rPr>
        <w:t xml:space="preserve"> delete it if you don’t need it</w:t>
      </w:r>
      <w:r w:rsidR="00D94D35" w:rsidRPr="000F111B">
        <w:rPr>
          <w:rFonts w:cstheme="minorHAnsi"/>
        </w:rPr>
        <w:t>.</w:t>
      </w:r>
      <w:r w:rsidRPr="000F111B">
        <w:rPr>
          <w:rFonts w:cstheme="minorHAnsi"/>
        </w:rPr>
        <w:t>]</w:t>
      </w:r>
    </w:p>
    <w:sectPr w:rsidR="00D94D35" w:rsidRPr="000F111B" w:rsidSect="00F23627">
      <w:headerReference w:type="default" r:id="rId7"/>
      <w:footerReference w:type="default" r:id="rId8"/>
      <w:type w:val="continuous"/>
      <w:pgSz w:w="16838" w:h="11906" w:orient="landscape"/>
      <w:pgMar w:top="1440" w:right="2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80" w:rsidRDefault="006D2780" w:rsidP="008C76BE">
      <w:pPr>
        <w:spacing w:after="0" w:line="240" w:lineRule="auto"/>
      </w:pPr>
      <w:r>
        <w:separator/>
      </w:r>
    </w:p>
  </w:endnote>
  <w:endnote w:type="continuationSeparator" w:id="0">
    <w:p w:rsidR="006D2780" w:rsidRDefault="006D2780" w:rsidP="008C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liu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93" w:rsidRDefault="00F10193" w:rsidP="00F10193">
    <w:pPr>
      <w:pStyle w:val="Footer"/>
      <w:pBdr>
        <w:bottom w:val="single" w:sz="6" w:space="1" w:color="auto"/>
      </w:pBdr>
    </w:pPr>
  </w:p>
  <w:p w:rsidR="00F10193" w:rsidRPr="0086796A" w:rsidRDefault="00F23627" w:rsidP="00AF001C">
    <w:pPr>
      <w:pStyle w:val="Footer"/>
      <w:tabs>
        <w:tab w:val="clear" w:pos="9026"/>
      </w:tabs>
      <w:rPr>
        <w:rFonts w:ascii="Lato" w:hAnsi="Lato"/>
        <w:i/>
        <w:sz w:val="20"/>
      </w:rPr>
    </w:pPr>
    <w:r>
      <w:rPr>
        <w:rFonts w:ascii="Lato" w:hAnsi="Lato"/>
        <w:i/>
        <w:sz w:val="20"/>
      </w:rPr>
      <w:t>Communications Management Plan</w:t>
    </w:r>
    <w:r>
      <w:rPr>
        <w:rFonts w:ascii="Lato" w:hAnsi="Lato"/>
        <w:i/>
        <w:sz w:val="20"/>
      </w:rPr>
      <w:tab/>
    </w:r>
    <w:r>
      <w:rPr>
        <w:rFonts w:ascii="Lato" w:hAnsi="Lato"/>
        <w:i/>
        <w:sz w:val="20"/>
      </w:rPr>
      <w:tab/>
    </w:r>
    <w:r>
      <w:rPr>
        <w:rFonts w:ascii="Lato" w:hAnsi="Lato"/>
        <w:i/>
        <w:sz w:val="20"/>
      </w:rPr>
      <w:tab/>
    </w:r>
    <w:r>
      <w:rPr>
        <w:rFonts w:ascii="Lato" w:hAnsi="Lato"/>
        <w:i/>
        <w:sz w:val="20"/>
      </w:rPr>
      <w:tab/>
    </w:r>
    <w:r>
      <w:rPr>
        <w:rFonts w:ascii="Lato" w:hAnsi="Lato"/>
        <w:i/>
        <w:sz w:val="20"/>
      </w:rPr>
      <w:tab/>
    </w:r>
    <w:r w:rsidR="00294A3C">
      <w:rPr>
        <w:rFonts w:ascii="Lato" w:hAnsi="Lato"/>
        <w:i/>
        <w:sz w:val="20"/>
      </w:rPr>
      <w:tab/>
    </w:r>
    <w:r w:rsidR="00294A3C">
      <w:rPr>
        <w:rFonts w:ascii="Lato" w:hAnsi="Lato"/>
        <w:i/>
        <w:sz w:val="20"/>
      </w:rPr>
      <w:tab/>
    </w:r>
    <w:r w:rsidR="00AF001C">
      <w:rPr>
        <w:rFonts w:ascii="Lato" w:hAnsi="Lato"/>
        <w:i/>
        <w:sz w:val="20"/>
      </w:rPr>
      <w:tab/>
    </w:r>
    <w:r w:rsidR="00AF001C">
      <w:rPr>
        <w:rFonts w:ascii="Lato" w:hAnsi="Lato"/>
        <w:i/>
        <w:sz w:val="20"/>
      </w:rPr>
      <w:tab/>
    </w:r>
    <w:r w:rsidR="00AF001C">
      <w:rPr>
        <w:rFonts w:ascii="Lato" w:hAnsi="Lato"/>
        <w:i/>
        <w:sz w:val="20"/>
      </w:rPr>
      <w:tab/>
    </w:r>
    <w:r w:rsidR="00AF001C">
      <w:rPr>
        <w:rFonts w:ascii="Lato" w:hAnsi="Lato"/>
        <w:i/>
        <w:sz w:val="20"/>
      </w:rPr>
      <w:tab/>
    </w:r>
    <w:r w:rsidR="00294A3C">
      <w:rPr>
        <w:rFonts w:ascii="Lato" w:hAnsi="Lato"/>
        <w:i/>
        <w:sz w:val="20"/>
      </w:rPr>
      <w:t>P</w:t>
    </w:r>
    <w:r w:rsidR="008C774C">
      <w:rPr>
        <w:rFonts w:ascii="Lato" w:hAnsi="Lato"/>
        <w:i/>
        <w:sz w:val="20"/>
      </w:rPr>
      <w:t>roject Name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80" w:rsidRDefault="006D2780" w:rsidP="008C76BE">
      <w:pPr>
        <w:spacing w:after="0" w:line="240" w:lineRule="auto"/>
      </w:pPr>
      <w:r>
        <w:separator/>
      </w:r>
    </w:p>
  </w:footnote>
  <w:footnote w:type="continuationSeparator" w:id="0">
    <w:p w:rsidR="006D2780" w:rsidRDefault="006D2780" w:rsidP="008C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BE" w:rsidRDefault="00F10193" w:rsidP="008C76BE">
    <w:pPr>
      <w:pStyle w:val="Header"/>
      <w:tabs>
        <w:tab w:val="clear" w:pos="4513"/>
        <w:tab w:val="clear" w:pos="9026"/>
        <w:tab w:val="left" w:pos="1195"/>
      </w:tabs>
    </w:pPr>
    <w:r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8429625</wp:posOffset>
          </wp:positionH>
          <wp:positionV relativeFrom="paragraph">
            <wp:posOffset>-449580</wp:posOffset>
          </wp:positionV>
          <wp:extent cx="13716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B69A6E"/>
    <w:lvl w:ilvl="0">
      <w:numFmt w:val="decimal"/>
      <w:lvlText w:val="*"/>
      <w:lvlJc w:val="left"/>
    </w:lvl>
  </w:abstractNum>
  <w:abstractNum w:abstractNumId="1">
    <w:nsid w:val="01095202"/>
    <w:multiLevelType w:val="singleLevel"/>
    <w:tmpl w:val="C7AEFAB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1A308F7"/>
    <w:multiLevelType w:val="hybridMultilevel"/>
    <w:tmpl w:val="EF0A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148ED"/>
    <w:multiLevelType w:val="hybridMultilevel"/>
    <w:tmpl w:val="B03A361C"/>
    <w:lvl w:ilvl="0" w:tplc="2A9613F6">
      <w:start w:val="1"/>
      <w:numFmt w:val="bullet"/>
      <w:lvlText w:val="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0777D"/>
    <w:multiLevelType w:val="hybridMultilevel"/>
    <w:tmpl w:val="7310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21D55"/>
    <w:multiLevelType w:val="hybridMultilevel"/>
    <w:tmpl w:val="0CE2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04CC2"/>
    <w:multiLevelType w:val="hybridMultilevel"/>
    <w:tmpl w:val="13642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4E534D"/>
    <w:multiLevelType w:val="hybridMultilevel"/>
    <w:tmpl w:val="B41C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0E0"/>
    <w:multiLevelType w:val="hybridMultilevel"/>
    <w:tmpl w:val="E9B2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F2BCE"/>
    <w:multiLevelType w:val="hybridMultilevel"/>
    <w:tmpl w:val="851A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23243"/>
    <w:multiLevelType w:val="hybridMultilevel"/>
    <w:tmpl w:val="F904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2CD7"/>
    <w:multiLevelType w:val="hybridMultilevel"/>
    <w:tmpl w:val="05329DA4"/>
    <w:lvl w:ilvl="0" w:tplc="AC4A0B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114D3"/>
    <w:multiLevelType w:val="hybridMultilevel"/>
    <w:tmpl w:val="93BE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811AB"/>
    <w:multiLevelType w:val="hybridMultilevel"/>
    <w:tmpl w:val="1390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14D9"/>
    <w:multiLevelType w:val="hybridMultilevel"/>
    <w:tmpl w:val="FFC26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022DEE"/>
    <w:multiLevelType w:val="hybridMultilevel"/>
    <w:tmpl w:val="99D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E05B3"/>
    <w:multiLevelType w:val="hybridMultilevel"/>
    <w:tmpl w:val="BF8E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81414"/>
    <w:multiLevelType w:val="hybridMultilevel"/>
    <w:tmpl w:val="E05E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517BC"/>
    <w:multiLevelType w:val="hybridMultilevel"/>
    <w:tmpl w:val="8EA4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66CC9"/>
    <w:multiLevelType w:val="hybridMultilevel"/>
    <w:tmpl w:val="F27AC5E6"/>
    <w:lvl w:ilvl="0" w:tplc="C2DE5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76A5"/>
    <w:multiLevelType w:val="hybridMultilevel"/>
    <w:tmpl w:val="94BA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1384D"/>
    <w:multiLevelType w:val="hybridMultilevel"/>
    <w:tmpl w:val="E68C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F6A62"/>
    <w:multiLevelType w:val="hybridMultilevel"/>
    <w:tmpl w:val="FBA6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A6CA0"/>
    <w:multiLevelType w:val="hybridMultilevel"/>
    <w:tmpl w:val="F53E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E476B0"/>
    <w:multiLevelType w:val="hybridMultilevel"/>
    <w:tmpl w:val="857C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D3CE5"/>
    <w:multiLevelType w:val="hybridMultilevel"/>
    <w:tmpl w:val="9C10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941C2"/>
    <w:multiLevelType w:val="hybridMultilevel"/>
    <w:tmpl w:val="D5D4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91F27"/>
    <w:multiLevelType w:val="hybridMultilevel"/>
    <w:tmpl w:val="9BF20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41B2C"/>
    <w:multiLevelType w:val="hybridMultilevel"/>
    <w:tmpl w:val="4BE8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E6F95"/>
    <w:multiLevelType w:val="hybridMultilevel"/>
    <w:tmpl w:val="CC04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30E9C"/>
    <w:multiLevelType w:val="hybridMultilevel"/>
    <w:tmpl w:val="6A92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6"/>
  </w:num>
  <w:num w:numId="4">
    <w:abstractNumId w:val="14"/>
  </w:num>
  <w:num w:numId="5">
    <w:abstractNumId w:val="19"/>
  </w:num>
  <w:num w:numId="6">
    <w:abstractNumId w:val="15"/>
  </w:num>
  <w:num w:numId="7">
    <w:abstractNumId w:val="4"/>
  </w:num>
  <w:num w:numId="8">
    <w:abstractNumId w:val="12"/>
  </w:num>
  <w:num w:numId="9">
    <w:abstractNumId w:val="16"/>
  </w:num>
  <w:num w:numId="10">
    <w:abstractNumId w:val="7"/>
  </w:num>
  <w:num w:numId="11">
    <w:abstractNumId w:val="9"/>
  </w:num>
  <w:num w:numId="12">
    <w:abstractNumId w:val="30"/>
  </w:num>
  <w:num w:numId="13">
    <w:abstractNumId w:val="20"/>
  </w:num>
  <w:num w:numId="14">
    <w:abstractNumId w:val="22"/>
  </w:num>
  <w:num w:numId="15">
    <w:abstractNumId w:val="28"/>
  </w:num>
  <w:num w:numId="16">
    <w:abstractNumId w:val="18"/>
  </w:num>
  <w:num w:numId="17">
    <w:abstractNumId w:val="13"/>
  </w:num>
  <w:num w:numId="18">
    <w:abstractNumId w:val="8"/>
  </w:num>
  <w:num w:numId="19">
    <w:abstractNumId w:val="0"/>
    <w:lvlOverride w:ilvl="0">
      <w:lvl w:ilvl="0">
        <w:start w:val="1"/>
        <w:numFmt w:val="bullet"/>
        <w:lvlText w:val="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3"/>
  </w:num>
  <w:num w:numId="22">
    <w:abstractNumId w:val="11"/>
  </w:num>
  <w:num w:numId="23">
    <w:abstractNumId w:val="17"/>
  </w:num>
  <w:num w:numId="24">
    <w:abstractNumId w:val="10"/>
  </w:num>
  <w:num w:numId="25">
    <w:abstractNumId w:val="23"/>
  </w:num>
  <w:num w:numId="26">
    <w:abstractNumId w:val="5"/>
  </w:num>
  <w:num w:numId="27">
    <w:abstractNumId w:val="2"/>
  </w:num>
  <w:num w:numId="28">
    <w:abstractNumId w:val="29"/>
  </w:num>
  <w:num w:numId="29">
    <w:abstractNumId w:val="25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6981"/>
    <w:rsid w:val="00066DA5"/>
    <w:rsid w:val="000C493A"/>
    <w:rsid w:val="000F111B"/>
    <w:rsid w:val="00102038"/>
    <w:rsid w:val="0013012E"/>
    <w:rsid w:val="00142E70"/>
    <w:rsid w:val="001B4327"/>
    <w:rsid w:val="001C7671"/>
    <w:rsid w:val="001F5707"/>
    <w:rsid w:val="00206D04"/>
    <w:rsid w:val="00207865"/>
    <w:rsid w:val="00241F29"/>
    <w:rsid w:val="0028542A"/>
    <w:rsid w:val="00287A98"/>
    <w:rsid w:val="00294A3C"/>
    <w:rsid w:val="002B5456"/>
    <w:rsid w:val="002F3732"/>
    <w:rsid w:val="00335A2F"/>
    <w:rsid w:val="00432434"/>
    <w:rsid w:val="00452C11"/>
    <w:rsid w:val="004A07B6"/>
    <w:rsid w:val="004D44E2"/>
    <w:rsid w:val="005178C3"/>
    <w:rsid w:val="00566F5F"/>
    <w:rsid w:val="00580D25"/>
    <w:rsid w:val="00674726"/>
    <w:rsid w:val="006D2780"/>
    <w:rsid w:val="006E78BC"/>
    <w:rsid w:val="006F380E"/>
    <w:rsid w:val="00734BDB"/>
    <w:rsid w:val="00736981"/>
    <w:rsid w:val="00740B7E"/>
    <w:rsid w:val="00741F50"/>
    <w:rsid w:val="00750989"/>
    <w:rsid w:val="00776D55"/>
    <w:rsid w:val="007A107E"/>
    <w:rsid w:val="00813A99"/>
    <w:rsid w:val="0083067B"/>
    <w:rsid w:val="008641C4"/>
    <w:rsid w:val="0086796A"/>
    <w:rsid w:val="00896359"/>
    <w:rsid w:val="008965DF"/>
    <w:rsid w:val="008C76BE"/>
    <w:rsid w:val="008C774C"/>
    <w:rsid w:val="008D7D9D"/>
    <w:rsid w:val="009414BF"/>
    <w:rsid w:val="009A4604"/>
    <w:rsid w:val="009C4C7A"/>
    <w:rsid w:val="009D05D3"/>
    <w:rsid w:val="009D0D0D"/>
    <w:rsid w:val="00A238F9"/>
    <w:rsid w:val="00A34828"/>
    <w:rsid w:val="00A379ED"/>
    <w:rsid w:val="00A52234"/>
    <w:rsid w:val="00A82ECE"/>
    <w:rsid w:val="00AF001C"/>
    <w:rsid w:val="00B25D4D"/>
    <w:rsid w:val="00B83221"/>
    <w:rsid w:val="00BA49C3"/>
    <w:rsid w:val="00BB6992"/>
    <w:rsid w:val="00BD034E"/>
    <w:rsid w:val="00C35196"/>
    <w:rsid w:val="00CB2193"/>
    <w:rsid w:val="00CD3D97"/>
    <w:rsid w:val="00D518FF"/>
    <w:rsid w:val="00D94D35"/>
    <w:rsid w:val="00DA1514"/>
    <w:rsid w:val="00DE366C"/>
    <w:rsid w:val="00E349F9"/>
    <w:rsid w:val="00E474E7"/>
    <w:rsid w:val="00E623AC"/>
    <w:rsid w:val="00E74C56"/>
    <w:rsid w:val="00E90D57"/>
    <w:rsid w:val="00E97596"/>
    <w:rsid w:val="00EB16E6"/>
    <w:rsid w:val="00ED2A28"/>
    <w:rsid w:val="00F10193"/>
    <w:rsid w:val="00F11D18"/>
    <w:rsid w:val="00F23627"/>
    <w:rsid w:val="00F84351"/>
    <w:rsid w:val="00FA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14"/>
  </w:style>
  <w:style w:type="paragraph" w:styleId="Heading1">
    <w:name w:val="heading 1"/>
    <w:basedOn w:val="Normal"/>
    <w:next w:val="Normal"/>
    <w:link w:val="Heading1Char"/>
    <w:qFormat/>
    <w:rsid w:val="001F57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Mylius" w:eastAsia="Times New Roman" w:hAnsi="Mylius" w:cs="Times New Roman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F57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Mylius" w:eastAsia="Times New Roman" w:hAnsi="Myliu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81"/>
    <w:pPr>
      <w:ind w:left="720"/>
      <w:contextualSpacing/>
    </w:pPr>
  </w:style>
  <w:style w:type="table" w:styleId="TableGrid">
    <w:name w:val="Table Grid"/>
    <w:basedOn w:val="TableNormal"/>
    <w:uiPriority w:val="59"/>
    <w:rsid w:val="008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BE"/>
  </w:style>
  <w:style w:type="paragraph" w:styleId="Footer">
    <w:name w:val="footer"/>
    <w:basedOn w:val="Normal"/>
    <w:link w:val="FooterChar"/>
    <w:uiPriority w:val="99"/>
    <w:unhideWhenUsed/>
    <w:rsid w:val="008C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BE"/>
  </w:style>
  <w:style w:type="character" w:customStyle="1" w:styleId="Heading1Char">
    <w:name w:val="Heading 1 Char"/>
    <w:basedOn w:val="DefaultParagraphFont"/>
    <w:link w:val="Heading1"/>
    <w:rsid w:val="001F5707"/>
    <w:rPr>
      <w:rFonts w:ascii="Mylius" w:eastAsia="Times New Roman" w:hAnsi="Mylius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F5707"/>
    <w:rPr>
      <w:rFonts w:ascii="Mylius" w:eastAsia="Times New Roman" w:hAnsi="Mylius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74C56"/>
    <w:pPr>
      <w:spacing w:after="0" w:line="240" w:lineRule="auto"/>
      <w:jc w:val="both"/>
    </w:pPr>
    <w:rPr>
      <w:rFonts w:ascii="Mylius" w:eastAsia="Times New Roman" w:hAnsi="Mylius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E74C56"/>
    <w:rPr>
      <w:rFonts w:ascii="Mylius" w:eastAsia="Times New Roman" w:hAnsi="Mylius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7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Mylius" w:eastAsia="Times New Roman" w:hAnsi="Mylius" w:cs="Times New Roman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F57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Mylius" w:eastAsia="Times New Roman" w:hAnsi="Myliu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81"/>
    <w:pPr>
      <w:ind w:left="720"/>
      <w:contextualSpacing/>
    </w:pPr>
  </w:style>
  <w:style w:type="table" w:styleId="TableGrid">
    <w:name w:val="Table Grid"/>
    <w:basedOn w:val="TableNormal"/>
    <w:uiPriority w:val="59"/>
    <w:rsid w:val="0089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BE"/>
  </w:style>
  <w:style w:type="paragraph" w:styleId="Footer">
    <w:name w:val="footer"/>
    <w:basedOn w:val="Normal"/>
    <w:link w:val="FooterChar"/>
    <w:uiPriority w:val="99"/>
    <w:unhideWhenUsed/>
    <w:rsid w:val="008C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BE"/>
  </w:style>
  <w:style w:type="character" w:customStyle="1" w:styleId="Heading1Char">
    <w:name w:val="Heading 1 Char"/>
    <w:basedOn w:val="DefaultParagraphFont"/>
    <w:link w:val="Heading1"/>
    <w:rsid w:val="001F5707"/>
    <w:rPr>
      <w:rFonts w:ascii="Mylius" w:eastAsia="Times New Roman" w:hAnsi="Mylius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F5707"/>
    <w:rPr>
      <w:rFonts w:ascii="Mylius" w:eastAsia="Times New Roman" w:hAnsi="Mylius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74C56"/>
    <w:pPr>
      <w:spacing w:after="0" w:line="240" w:lineRule="auto"/>
      <w:jc w:val="both"/>
    </w:pPr>
    <w:rPr>
      <w:rFonts w:ascii="Mylius" w:eastAsia="Times New Roman" w:hAnsi="Mylius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E74C56"/>
    <w:rPr>
      <w:rFonts w:ascii="Mylius" w:eastAsia="Times New Roman" w:hAnsi="Mylius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2017-03-29T14:38:00Z</dcterms:created>
  <dcterms:modified xsi:type="dcterms:W3CDTF">2017-03-29T14:59:00Z</dcterms:modified>
</cp:coreProperties>
</file>